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4F5F09">
        <w:rPr>
          <w:rFonts w:ascii="Garamond" w:hAnsi="Garamond"/>
          <w:sz w:val="24"/>
          <w:szCs w:val="24"/>
        </w:rPr>
        <w:t xml:space="preserve">dell’Organismo di Vigilanza </w:t>
      </w:r>
      <w:r w:rsidR="0043098C">
        <w:rPr>
          <w:rFonts w:ascii="Garamond" w:hAnsi="Garamond"/>
          <w:sz w:val="24"/>
          <w:szCs w:val="24"/>
        </w:rPr>
        <w:t xml:space="preserve">ex D.Lgs. 231/2001                    </w:t>
      </w:r>
      <w:r w:rsidR="004F5F09">
        <w:rPr>
          <w:rFonts w:ascii="Garamond" w:hAnsi="Garamond"/>
          <w:sz w:val="24"/>
          <w:szCs w:val="24"/>
        </w:rPr>
        <w:t>di DINTEC S.c.r.l.</w:t>
      </w:r>
    </w:p>
    <w:p w:rsidR="00C27B23" w:rsidRDefault="00C27B23">
      <w:pPr>
        <w:pStyle w:val="Paragrafoelenco"/>
        <w:ind w:left="0" w:firstLine="0"/>
        <w:rPr>
          <w:rFonts w:ascii="Garamond" w:hAnsi="Garamond"/>
          <w:sz w:val="12"/>
        </w:rPr>
      </w:pPr>
    </w:p>
    <w:p w:rsidR="004F5F09" w:rsidRPr="004F5F09" w:rsidRDefault="004F5F09">
      <w:pPr>
        <w:pStyle w:val="Paragrafoelenco"/>
        <w:ind w:left="0" w:firstLine="0"/>
        <w:rPr>
          <w:rFonts w:ascii="Garamond" w:hAnsi="Garamond"/>
          <w:sz w:val="12"/>
        </w:rPr>
      </w:pPr>
    </w:p>
    <w:p w:rsidR="004F5F09" w:rsidRPr="009C6FAC" w:rsidRDefault="004F5F09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417BC9" w:rsidRDefault="00417BC9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417BC9">
        <w:rPr>
          <w:rFonts w:ascii="Garamond" w:hAnsi="Garamond"/>
        </w:rPr>
        <w:t>30/06/2020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417BC9" w:rsidRPr="009C6FAC" w:rsidRDefault="00417BC9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:rsidR="00C27B23" w:rsidRPr="00713BFD" w:rsidRDefault="00417BC9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/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F5F09" w:rsidRPr="004F5F09" w:rsidRDefault="004F5F09" w:rsidP="004F5F09">
      <w:pPr>
        <w:pStyle w:val="Paragrafoelenco"/>
        <w:spacing w:after="0" w:line="360" w:lineRule="auto"/>
        <w:rPr>
          <w:rFonts w:ascii="Garamond" w:hAnsi="Garamond"/>
        </w:rPr>
      </w:pPr>
      <w:r w:rsidRPr="004F5F09">
        <w:rPr>
          <w:rFonts w:ascii="Garamond" w:hAnsi="Garamond"/>
        </w:rPr>
        <w:t>L’Organismo di Vigilanza ha seguito le seguenti modalità per condurre la rilevazione:</w:t>
      </w:r>
    </w:p>
    <w:p w:rsidR="004F5F09" w:rsidRPr="004F5F09" w:rsidRDefault="004F5F09" w:rsidP="004F5F09">
      <w:pPr>
        <w:pStyle w:val="Paragrafoelenco"/>
        <w:spacing w:after="0" w:line="360" w:lineRule="auto"/>
        <w:rPr>
          <w:rFonts w:ascii="Garamond" w:hAnsi="Garamond"/>
        </w:rPr>
      </w:pPr>
      <w:r w:rsidRPr="004F5F09">
        <w:rPr>
          <w:rFonts w:ascii="Garamond" w:hAnsi="Garamond"/>
        </w:rPr>
        <w:t>-</w:t>
      </w:r>
      <w:r w:rsidRPr="004F5F09">
        <w:rPr>
          <w:rFonts w:ascii="Garamond" w:hAnsi="Garamond"/>
        </w:rPr>
        <w:tab/>
        <w:t>verifica dell’attività svolta dal Responsabile della prevenzione della corruzione e della trasparenza per riscontrare l’adempimento degli obblighi di pubblicazione;</w:t>
      </w:r>
    </w:p>
    <w:p w:rsidR="004F5F09" w:rsidRPr="004F5F09" w:rsidRDefault="004F5F09" w:rsidP="004F5F09">
      <w:pPr>
        <w:pStyle w:val="Paragrafoelenco"/>
        <w:spacing w:after="0" w:line="360" w:lineRule="auto"/>
        <w:rPr>
          <w:rFonts w:ascii="Garamond" w:hAnsi="Garamond"/>
        </w:rPr>
      </w:pPr>
      <w:r w:rsidRPr="004F5F09">
        <w:rPr>
          <w:rFonts w:ascii="Garamond" w:hAnsi="Garamond"/>
        </w:rPr>
        <w:t>-</w:t>
      </w:r>
      <w:r w:rsidRPr="004F5F09">
        <w:rPr>
          <w:rFonts w:ascii="Garamond" w:hAnsi="Garamond"/>
        </w:rPr>
        <w:tab/>
        <w:t>verifica diretta sul sito istituzionale, anche attraverso l’utilizzo di supporti informatici;</w:t>
      </w:r>
    </w:p>
    <w:p w:rsidR="004F5F09" w:rsidRPr="004F5F09" w:rsidRDefault="004F5F09" w:rsidP="004F5F09">
      <w:pPr>
        <w:pStyle w:val="Paragrafoelenco"/>
        <w:spacing w:after="0" w:line="360" w:lineRule="auto"/>
        <w:rPr>
          <w:rFonts w:ascii="Garamond" w:hAnsi="Garamond"/>
        </w:rPr>
      </w:pPr>
      <w:r w:rsidRPr="004F5F09">
        <w:rPr>
          <w:rFonts w:ascii="Garamond" w:hAnsi="Garamond"/>
        </w:rPr>
        <w:t>-</w:t>
      </w:r>
      <w:r w:rsidRPr="004F5F09">
        <w:rPr>
          <w:rFonts w:ascii="Garamond" w:hAnsi="Garamond"/>
        </w:rPr>
        <w:tab/>
        <w:t>verifica sui motori di ricerca web dell’assenza di filtri atti ad impedire di effettuare ricerche all’interno della sezione “Società trasparente”.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417BC9" w:rsidRDefault="00417BC9">
      <w:pPr>
        <w:spacing w:line="360" w:lineRule="auto"/>
        <w:rPr>
          <w:rFonts w:ascii="Garamond" w:hAnsi="Garamond"/>
        </w:rPr>
      </w:pPr>
      <w:r w:rsidRPr="00417BC9">
        <w:rPr>
          <w:rFonts w:ascii="Garamond" w:hAnsi="Garamond"/>
        </w:rPr>
        <w:t>/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4F5F09" w:rsidRPr="004F5F09" w:rsidRDefault="004F5F0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/ </w:t>
      </w:r>
    </w:p>
    <w:sectPr w:rsidR="004F5F09" w:rsidRPr="004F5F09" w:rsidSect="00D37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7A" w:rsidRDefault="0008307A">
      <w:pPr>
        <w:spacing w:after="0" w:line="240" w:lineRule="auto"/>
      </w:pPr>
      <w:r>
        <w:separator/>
      </w:r>
    </w:p>
  </w:endnote>
  <w:endnote w:type="continuationSeparator" w:id="1">
    <w:p w:rsidR="0008307A" w:rsidRDefault="0008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7A" w:rsidRDefault="0008307A">
      <w:pPr>
        <w:spacing w:after="0" w:line="240" w:lineRule="auto"/>
      </w:pPr>
      <w:r>
        <w:separator/>
      </w:r>
    </w:p>
  </w:footnote>
  <w:footnote w:type="continuationSeparator" w:id="1">
    <w:p w:rsidR="0008307A" w:rsidRDefault="0008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bookmarkStart w:id="0" w:name="_GoBack"/>
    <w:bookmarkEnd w:id="0"/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642A2"/>
    <w:rsid w:val="0008307A"/>
    <w:rsid w:val="000D7A87"/>
    <w:rsid w:val="0016468A"/>
    <w:rsid w:val="0024134D"/>
    <w:rsid w:val="002C572E"/>
    <w:rsid w:val="003E1CF5"/>
    <w:rsid w:val="00417BC9"/>
    <w:rsid w:val="0043098C"/>
    <w:rsid w:val="0048249A"/>
    <w:rsid w:val="004833D5"/>
    <w:rsid w:val="004F18CD"/>
    <w:rsid w:val="004F5F09"/>
    <w:rsid w:val="0060106A"/>
    <w:rsid w:val="00696763"/>
    <w:rsid w:val="006E496C"/>
    <w:rsid w:val="007052EA"/>
    <w:rsid w:val="00713BFD"/>
    <w:rsid w:val="007A107C"/>
    <w:rsid w:val="00837860"/>
    <w:rsid w:val="00861FE1"/>
    <w:rsid w:val="008A0378"/>
    <w:rsid w:val="00955140"/>
    <w:rsid w:val="0096745B"/>
    <w:rsid w:val="009A5646"/>
    <w:rsid w:val="009C05D1"/>
    <w:rsid w:val="009C6FAC"/>
    <w:rsid w:val="00A52DF7"/>
    <w:rsid w:val="00AF790D"/>
    <w:rsid w:val="00B326BC"/>
    <w:rsid w:val="00C27B23"/>
    <w:rsid w:val="00C32BE7"/>
    <w:rsid w:val="00D27496"/>
    <w:rsid w:val="00D3789B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789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3789B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D3789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3789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D3789B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D3789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3789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3789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3789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3789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378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D3789B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D3789B"/>
    <w:rPr>
      <w:rFonts w:ascii="Courier New" w:hAnsi="Courier New" w:cs="Courier New"/>
    </w:rPr>
  </w:style>
  <w:style w:type="character" w:customStyle="1" w:styleId="WWCharLFO13LVL3">
    <w:name w:val="WW_CharLFO13LVL3"/>
    <w:rsid w:val="00D3789B"/>
    <w:rPr>
      <w:rFonts w:ascii="Wingdings" w:hAnsi="Wingdings"/>
    </w:rPr>
  </w:style>
  <w:style w:type="character" w:customStyle="1" w:styleId="WWCharLFO13LVL4">
    <w:name w:val="WW_CharLFO13LVL4"/>
    <w:rsid w:val="00D3789B"/>
    <w:rPr>
      <w:rFonts w:ascii="Symbol" w:hAnsi="Symbol"/>
    </w:rPr>
  </w:style>
  <w:style w:type="character" w:customStyle="1" w:styleId="WWCharLFO13LVL5">
    <w:name w:val="WW_CharLFO13LVL5"/>
    <w:rsid w:val="00D3789B"/>
    <w:rPr>
      <w:rFonts w:ascii="Courier New" w:hAnsi="Courier New" w:cs="Courier New"/>
    </w:rPr>
  </w:style>
  <w:style w:type="character" w:customStyle="1" w:styleId="WWCharLFO13LVL6">
    <w:name w:val="WW_CharLFO13LVL6"/>
    <w:rsid w:val="00D3789B"/>
    <w:rPr>
      <w:rFonts w:ascii="Wingdings" w:hAnsi="Wingdings"/>
    </w:rPr>
  </w:style>
  <w:style w:type="character" w:customStyle="1" w:styleId="WWCharLFO13LVL7">
    <w:name w:val="WW_CharLFO13LVL7"/>
    <w:rsid w:val="00D3789B"/>
    <w:rPr>
      <w:rFonts w:ascii="Symbol" w:hAnsi="Symbol"/>
    </w:rPr>
  </w:style>
  <w:style w:type="character" w:customStyle="1" w:styleId="WWCharLFO13LVL8">
    <w:name w:val="WW_CharLFO13LVL8"/>
    <w:rsid w:val="00D3789B"/>
    <w:rPr>
      <w:rFonts w:ascii="Courier New" w:hAnsi="Courier New" w:cs="Courier New"/>
    </w:rPr>
  </w:style>
  <w:style w:type="character" w:customStyle="1" w:styleId="WWCharLFO13LVL9">
    <w:name w:val="WW_CharLFO13LVL9"/>
    <w:rsid w:val="00D3789B"/>
    <w:rPr>
      <w:rFonts w:ascii="Wingdings" w:hAnsi="Wingdings"/>
    </w:rPr>
  </w:style>
  <w:style w:type="character" w:customStyle="1" w:styleId="WWCharLFO15LVL1">
    <w:name w:val="WW_CharLFO15LVL1"/>
    <w:rsid w:val="00D3789B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D3789B"/>
    <w:rPr>
      <w:rFonts w:ascii="Courier New" w:hAnsi="Courier New" w:cs="Courier New"/>
    </w:rPr>
  </w:style>
  <w:style w:type="character" w:customStyle="1" w:styleId="WWCharLFO15LVL3">
    <w:name w:val="WW_CharLFO15LVL3"/>
    <w:rsid w:val="00D3789B"/>
    <w:rPr>
      <w:rFonts w:ascii="Wingdings" w:hAnsi="Wingdings"/>
    </w:rPr>
  </w:style>
  <w:style w:type="character" w:customStyle="1" w:styleId="WWCharLFO15LVL4">
    <w:name w:val="WW_CharLFO15LVL4"/>
    <w:rsid w:val="00D3789B"/>
    <w:rPr>
      <w:rFonts w:ascii="Symbol" w:hAnsi="Symbol"/>
    </w:rPr>
  </w:style>
  <w:style w:type="character" w:customStyle="1" w:styleId="WWCharLFO15LVL5">
    <w:name w:val="WW_CharLFO15LVL5"/>
    <w:rsid w:val="00D3789B"/>
    <w:rPr>
      <w:rFonts w:ascii="Courier New" w:hAnsi="Courier New" w:cs="Courier New"/>
    </w:rPr>
  </w:style>
  <w:style w:type="character" w:customStyle="1" w:styleId="WWCharLFO15LVL6">
    <w:name w:val="WW_CharLFO15LVL6"/>
    <w:rsid w:val="00D3789B"/>
    <w:rPr>
      <w:rFonts w:ascii="Wingdings" w:hAnsi="Wingdings"/>
    </w:rPr>
  </w:style>
  <w:style w:type="character" w:customStyle="1" w:styleId="WWCharLFO15LVL7">
    <w:name w:val="WW_CharLFO15LVL7"/>
    <w:rsid w:val="00D3789B"/>
    <w:rPr>
      <w:rFonts w:ascii="Symbol" w:hAnsi="Symbol"/>
    </w:rPr>
  </w:style>
  <w:style w:type="character" w:customStyle="1" w:styleId="WWCharLFO15LVL8">
    <w:name w:val="WW_CharLFO15LVL8"/>
    <w:rsid w:val="00D3789B"/>
    <w:rPr>
      <w:rFonts w:ascii="Courier New" w:hAnsi="Courier New" w:cs="Courier New"/>
    </w:rPr>
  </w:style>
  <w:style w:type="character" w:customStyle="1" w:styleId="WWCharLFO15LVL9">
    <w:name w:val="WW_CharLFO15LVL9"/>
    <w:rsid w:val="00D3789B"/>
    <w:rPr>
      <w:rFonts w:ascii="Wingdings" w:hAnsi="Wingdings"/>
    </w:rPr>
  </w:style>
  <w:style w:type="character" w:customStyle="1" w:styleId="Caratteredellanota">
    <w:name w:val="Carattere della nota"/>
    <w:rsid w:val="00D3789B"/>
  </w:style>
  <w:style w:type="paragraph" w:styleId="Testonotaapidipagina">
    <w:name w:val="footnote text"/>
    <w:basedOn w:val="Normale"/>
    <w:rsid w:val="00D3789B"/>
  </w:style>
  <w:style w:type="paragraph" w:styleId="Paragrafoelenco">
    <w:name w:val="List Paragraph"/>
    <w:basedOn w:val="Normale"/>
    <w:rsid w:val="00D3789B"/>
    <w:pPr>
      <w:ind w:left="357" w:hanging="357"/>
    </w:pPr>
  </w:style>
  <w:style w:type="paragraph" w:styleId="Titolo">
    <w:name w:val="Title"/>
    <w:basedOn w:val="Normale"/>
    <w:next w:val="Normale"/>
    <w:autoRedefine/>
    <w:rsid w:val="00D3789B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D3789B"/>
  </w:style>
  <w:style w:type="paragraph" w:styleId="Intestazione">
    <w:name w:val="header"/>
    <w:basedOn w:val="Normale"/>
    <w:rsid w:val="00D3789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3789B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D3789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D3789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3789B"/>
    <w:rPr>
      <w:b/>
      <w:bCs/>
    </w:rPr>
  </w:style>
  <w:style w:type="paragraph" w:styleId="Testofumetto">
    <w:name w:val="Balloon Text"/>
    <w:basedOn w:val="Normale"/>
    <w:rsid w:val="00D3789B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119A-446A-4146-A1D4-40DD8C11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OdV</cp:lastModifiedBy>
  <cp:revision>5</cp:revision>
  <cp:lastPrinted>2018-02-28T15:30:00Z</cp:lastPrinted>
  <dcterms:created xsi:type="dcterms:W3CDTF">2020-07-16T10:49:00Z</dcterms:created>
  <dcterms:modified xsi:type="dcterms:W3CDTF">2020-07-16T11:34:00Z</dcterms:modified>
</cp:coreProperties>
</file>